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7C54" w14:textId="5D6F5428" w:rsidR="00AB12F6" w:rsidRDefault="00C86456" w:rsidP="008A4C4A">
      <w:pPr>
        <w:pStyle w:val="NormalWeb"/>
        <w:rPr>
          <w:rFonts w:ascii="Arial" w:hAnsi="Arial" w:cs="Arial"/>
          <w:b/>
          <w:color w:val="FF0000"/>
        </w:rPr>
      </w:pPr>
      <w:r>
        <w:rPr>
          <w:rFonts w:ascii="Arial" w:hAnsi="Arial" w:cs="Arial"/>
          <w:b/>
        </w:rPr>
        <w:t>HEALTH AND SOCIAL CARE SCRUTINY SUB-COMMITTEE</w:t>
      </w:r>
      <w:r w:rsidR="00AB12F6" w:rsidRPr="008E39C9">
        <w:rPr>
          <w:rFonts w:ascii="Arial" w:hAnsi="Arial" w:cs="Arial"/>
          <w:b/>
        </w:rPr>
        <w:t xml:space="preserve"> </w:t>
      </w:r>
      <w:r w:rsidR="00651FDD" w:rsidRPr="008E39C9">
        <w:rPr>
          <w:rFonts w:ascii="Arial" w:hAnsi="Arial" w:cs="Arial"/>
          <w:b/>
        </w:rPr>
        <w:t>–</w:t>
      </w:r>
      <w:r w:rsidR="00AB12F6" w:rsidRPr="008E39C9">
        <w:rPr>
          <w:rFonts w:ascii="Arial" w:hAnsi="Arial" w:cs="Arial"/>
          <w:b/>
        </w:rPr>
        <w:t xml:space="preserve"> </w:t>
      </w:r>
      <w:r>
        <w:rPr>
          <w:rFonts w:ascii="Arial" w:hAnsi="Arial" w:cs="Arial"/>
          <w:b/>
        </w:rPr>
        <w:t>THURSDAY</w:t>
      </w:r>
      <w:r w:rsidR="003676FB">
        <w:rPr>
          <w:rFonts w:ascii="Arial" w:hAnsi="Arial" w:cs="Arial"/>
          <w:b/>
        </w:rPr>
        <w:t xml:space="preserve"> 1</w:t>
      </w:r>
      <w:r w:rsidR="00BC1C4F">
        <w:rPr>
          <w:rFonts w:ascii="Arial" w:hAnsi="Arial" w:cs="Arial"/>
          <w:b/>
        </w:rPr>
        <w:t>9</w:t>
      </w:r>
      <w:r>
        <w:rPr>
          <w:rFonts w:ascii="Arial" w:hAnsi="Arial" w:cs="Arial"/>
          <w:b/>
        </w:rPr>
        <w:t xml:space="preserve"> </w:t>
      </w:r>
      <w:r w:rsidR="003676FB">
        <w:rPr>
          <w:rFonts w:ascii="Arial" w:hAnsi="Arial" w:cs="Arial"/>
          <w:b/>
        </w:rPr>
        <w:t>NOVEMBER 2020</w:t>
      </w:r>
      <w:r w:rsidR="00321470">
        <w:rPr>
          <w:rFonts w:ascii="Arial" w:hAnsi="Arial" w:cs="Arial"/>
          <w:b/>
          <w:color w:val="FF0000"/>
        </w:rPr>
        <w:t xml:space="preserve"> </w:t>
      </w:r>
    </w:p>
    <w:p w14:paraId="5B3DC089" w14:textId="77777777" w:rsidR="00962124" w:rsidRPr="008E39C9" w:rsidRDefault="00962124" w:rsidP="008A4C4A">
      <w:pPr>
        <w:pStyle w:val="NormalWeb"/>
        <w:rPr>
          <w:rFonts w:ascii="Arial" w:hAnsi="Arial" w:cs="Arial"/>
          <w:b/>
        </w:rPr>
      </w:pPr>
    </w:p>
    <w:p w14:paraId="4FF48053" w14:textId="68EFDBF4" w:rsidR="00AB12F6" w:rsidRPr="008E39C9" w:rsidRDefault="00AB12F6" w:rsidP="008A4C4A">
      <w:pPr>
        <w:pStyle w:val="NormalWeb"/>
        <w:rPr>
          <w:rFonts w:ascii="Arial" w:hAnsi="Arial" w:cs="Arial"/>
          <w:b/>
        </w:rPr>
      </w:pPr>
      <w:r w:rsidRPr="008E39C9">
        <w:rPr>
          <w:rFonts w:ascii="Arial" w:hAnsi="Arial" w:cs="Arial"/>
          <w:b/>
        </w:rPr>
        <w:t xml:space="preserve">AGENDA PART </w:t>
      </w:r>
      <w:r w:rsidR="000C0530">
        <w:rPr>
          <w:rFonts w:ascii="Arial" w:hAnsi="Arial" w:cs="Arial"/>
          <w:b/>
        </w:rPr>
        <w:t>I</w:t>
      </w:r>
    </w:p>
    <w:p w14:paraId="71EBD9E0" w14:textId="77777777" w:rsidR="00AB12F6" w:rsidRPr="008E39C9" w:rsidRDefault="00AB12F6" w:rsidP="008A4C4A">
      <w:pPr>
        <w:pStyle w:val="NormalWeb"/>
        <w:rPr>
          <w:rFonts w:ascii="Arial" w:hAnsi="Arial" w:cs="Arial"/>
          <w:b/>
        </w:rPr>
      </w:pPr>
    </w:p>
    <w:p w14:paraId="00124B88" w14:textId="77777777" w:rsidR="00AB12F6" w:rsidRPr="008E39C9" w:rsidRDefault="00AB12F6" w:rsidP="008A4C4A">
      <w:pPr>
        <w:pStyle w:val="NormalWeb"/>
        <w:rPr>
          <w:rFonts w:ascii="Arial" w:hAnsi="Arial" w:cs="Arial"/>
          <w:b/>
        </w:rPr>
      </w:pPr>
      <w:r w:rsidRPr="008E39C9">
        <w:rPr>
          <w:rFonts w:ascii="Arial" w:hAnsi="Arial" w:cs="Arial"/>
          <w:b/>
        </w:rPr>
        <w:t>PUBLIC QUESTIONS (ITEM 4)</w:t>
      </w:r>
    </w:p>
    <w:p w14:paraId="58E85C46" w14:textId="77777777" w:rsidR="00AB12F6" w:rsidRPr="008E39C9" w:rsidRDefault="00AB12F6" w:rsidP="008A4C4A">
      <w:pPr>
        <w:pStyle w:val="NormalWeb"/>
        <w:rPr>
          <w:rFonts w:ascii="Arial" w:hAnsi="Arial" w:cs="Arial"/>
          <w:b/>
        </w:rPr>
      </w:pPr>
    </w:p>
    <w:p w14:paraId="6528C84A" w14:textId="6EA17E3D" w:rsidR="00AB12F6" w:rsidRDefault="00EE5E4E" w:rsidP="00C86456">
      <w:pPr>
        <w:pStyle w:val="NormalWeb"/>
        <w:rPr>
          <w:rFonts w:ascii="Arial" w:hAnsi="Arial" w:cs="Arial"/>
          <w:i/>
          <w:iCs/>
        </w:rPr>
      </w:pPr>
      <w:r w:rsidRPr="00C86456">
        <w:rPr>
          <w:rFonts w:ascii="Arial" w:hAnsi="Arial" w:cs="Arial"/>
          <w:i/>
          <w:iCs/>
        </w:rPr>
        <w:t>Under Rule 1</w:t>
      </w:r>
      <w:r w:rsidR="00C86456" w:rsidRPr="00C86456">
        <w:rPr>
          <w:rFonts w:ascii="Arial" w:hAnsi="Arial" w:cs="Arial"/>
          <w:i/>
          <w:iCs/>
        </w:rPr>
        <w:t>7</w:t>
      </w:r>
      <w:r w:rsidRPr="00C86456">
        <w:rPr>
          <w:rFonts w:ascii="Arial" w:hAnsi="Arial" w:cs="Arial"/>
          <w:i/>
          <w:iCs/>
        </w:rPr>
        <w:t xml:space="preserve"> of the </w:t>
      </w:r>
      <w:r w:rsidR="00C86456" w:rsidRPr="00C86456">
        <w:rPr>
          <w:rFonts w:ascii="Arial" w:hAnsi="Arial" w:cs="Arial"/>
          <w:i/>
          <w:iCs/>
        </w:rPr>
        <w:t>Committee</w:t>
      </w:r>
      <w:r w:rsidRPr="00C86456">
        <w:rPr>
          <w:rFonts w:ascii="Arial" w:hAnsi="Arial" w:cs="Arial"/>
          <w:i/>
          <w:iCs/>
        </w:rPr>
        <w:t xml:space="preserve"> Procedure Rules members of the public may question the </w:t>
      </w:r>
      <w:r w:rsidR="00C86456" w:rsidRPr="00C86456">
        <w:rPr>
          <w:rFonts w:ascii="Arial" w:hAnsi="Arial" w:cs="Arial"/>
          <w:i/>
          <w:iCs/>
        </w:rPr>
        <w:t>Chairs of Council Committees or sub-committees at meetings.</w:t>
      </w:r>
      <w:r w:rsidRPr="00C86456">
        <w:rPr>
          <w:rFonts w:ascii="Arial" w:hAnsi="Arial" w:cs="Arial"/>
          <w:i/>
          <w:iCs/>
        </w:rPr>
        <w:t>at meetings. There is a time limit of 15 minutes for the asking and answering of public questions.</w:t>
      </w:r>
    </w:p>
    <w:p w14:paraId="4474D934" w14:textId="77777777" w:rsidR="00C86456" w:rsidRPr="00C86456" w:rsidRDefault="00C86456" w:rsidP="00C86456">
      <w:pPr>
        <w:pStyle w:val="NormalWeb"/>
        <w:rPr>
          <w:rFonts w:ascii="Arial" w:hAnsi="Arial" w:cs="Arial"/>
          <w:i/>
          <w:iCs/>
        </w:rPr>
      </w:pPr>
    </w:p>
    <w:p w14:paraId="6898A4B5" w14:textId="77777777" w:rsidR="00EE5E4E" w:rsidRPr="008E39C9" w:rsidRDefault="00EE5E4E" w:rsidP="008A4C4A">
      <w:pPr>
        <w:pStyle w:val="NormalWeb"/>
        <w:rPr>
          <w:rFonts w:ascii="Arial" w:hAnsi="Arial" w:cs="Arial"/>
          <w:b/>
        </w:rPr>
      </w:pPr>
    </w:p>
    <w:p w14:paraId="42F3AE30" w14:textId="77777777" w:rsidR="00EE5E4E" w:rsidRPr="008E39C9" w:rsidRDefault="00EE5E4E" w:rsidP="008A4C4A">
      <w:pPr>
        <w:pStyle w:val="NormalWeb"/>
        <w:rPr>
          <w:rFonts w:ascii="Arial" w:hAnsi="Arial" w:cs="Arial"/>
          <w:b/>
        </w:rPr>
      </w:pPr>
      <w:r w:rsidRPr="008E39C9">
        <w:rPr>
          <w:rFonts w:ascii="Arial" w:hAnsi="Arial" w:cs="Arial"/>
          <w:b/>
        </w:rPr>
        <w:t>1.</w:t>
      </w:r>
    </w:p>
    <w:p w14:paraId="196E39A3" w14:textId="77777777" w:rsidR="00EE5E4E" w:rsidRPr="008E39C9" w:rsidRDefault="00EE5E4E" w:rsidP="008A4C4A">
      <w:pPr>
        <w:pStyle w:val="NormalWeb"/>
        <w:rPr>
          <w:rFonts w:ascii="Arial" w:hAnsi="Arial" w:cs="Arial"/>
          <w:b/>
        </w:rPr>
      </w:pPr>
    </w:p>
    <w:tbl>
      <w:tblPr>
        <w:tblW w:w="8856" w:type="dxa"/>
        <w:tblLook w:val="0000" w:firstRow="0" w:lastRow="0" w:firstColumn="0" w:lastColumn="0" w:noHBand="0" w:noVBand="0"/>
      </w:tblPr>
      <w:tblGrid>
        <w:gridCol w:w="1728"/>
        <w:gridCol w:w="7128"/>
      </w:tblGrid>
      <w:tr w:rsidR="008E39C9" w:rsidRPr="008E39C9" w14:paraId="0FE55B07" w14:textId="77777777" w:rsidTr="00100C0C">
        <w:tc>
          <w:tcPr>
            <w:tcW w:w="1728" w:type="dxa"/>
          </w:tcPr>
          <w:p w14:paraId="34A5DFA8" w14:textId="77777777" w:rsidR="004E19C3" w:rsidRPr="008E39C9" w:rsidRDefault="004E19C3" w:rsidP="00100C0C">
            <w:pPr>
              <w:jc w:val="both"/>
              <w:rPr>
                <w:rFonts w:cs="Arial"/>
                <w:b/>
                <w:bCs/>
                <w:szCs w:val="24"/>
              </w:rPr>
            </w:pPr>
            <w:r w:rsidRPr="008E39C9">
              <w:rPr>
                <w:rFonts w:cs="Arial"/>
                <w:b/>
                <w:bCs/>
                <w:szCs w:val="24"/>
              </w:rPr>
              <w:t>Questioner:</w:t>
            </w:r>
          </w:p>
          <w:p w14:paraId="5A8207C5" w14:textId="77777777" w:rsidR="004E19C3" w:rsidRPr="008E39C9" w:rsidRDefault="004E19C3" w:rsidP="00100C0C">
            <w:pPr>
              <w:jc w:val="both"/>
              <w:rPr>
                <w:rFonts w:cs="Arial"/>
                <w:szCs w:val="24"/>
              </w:rPr>
            </w:pPr>
          </w:p>
        </w:tc>
        <w:tc>
          <w:tcPr>
            <w:tcW w:w="7128" w:type="dxa"/>
          </w:tcPr>
          <w:p w14:paraId="4971054E" w14:textId="01605579" w:rsidR="004E19C3" w:rsidRPr="008E39C9" w:rsidRDefault="00C86456" w:rsidP="00916C4A">
            <w:pPr>
              <w:pStyle w:val="NormalWeb"/>
              <w:shd w:val="clear" w:color="auto" w:fill="FFFFFF"/>
              <w:rPr>
                <w:rFonts w:cs="Arial"/>
              </w:rPr>
            </w:pPr>
            <w:r>
              <w:rPr>
                <w:rFonts w:ascii="Arial" w:hAnsi="Arial" w:cs="Arial"/>
                <w:bCs/>
                <w:color w:val="000000"/>
              </w:rPr>
              <w:t>Ann Freeman</w:t>
            </w:r>
          </w:p>
        </w:tc>
      </w:tr>
      <w:tr w:rsidR="008E39C9" w:rsidRPr="008E39C9" w14:paraId="09240A93" w14:textId="77777777" w:rsidTr="00100C0C">
        <w:tc>
          <w:tcPr>
            <w:tcW w:w="1728" w:type="dxa"/>
          </w:tcPr>
          <w:p w14:paraId="6CE1DF47" w14:textId="77777777" w:rsidR="004E19C3" w:rsidRPr="008E39C9" w:rsidRDefault="004E19C3" w:rsidP="00100C0C">
            <w:pPr>
              <w:jc w:val="both"/>
              <w:rPr>
                <w:rFonts w:cs="Arial"/>
                <w:b/>
                <w:bCs/>
                <w:szCs w:val="24"/>
              </w:rPr>
            </w:pPr>
            <w:r w:rsidRPr="008E39C9">
              <w:rPr>
                <w:rFonts w:cs="Arial"/>
                <w:b/>
                <w:bCs/>
                <w:szCs w:val="24"/>
              </w:rPr>
              <w:t>Asked of:</w:t>
            </w:r>
          </w:p>
          <w:p w14:paraId="303F886D" w14:textId="77777777" w:rsidR="004E19C3" w:rsidRPr="008E39C9" w:rsidRDefault="004E19C3" w:rsidP="00100C0C">
            <w:pPr>
              <w:jc w:val="both"/>
              <w:rPr>
                <w:rFonts w:cs="Arial"/>
                <w:szCs w:val="24"/>
              </w:rPr>
            </w:pPr>
          </w:p>
        </w:tc>
        <w:tc>
          <w:tcPr>
            <w:tcW w:w="7128" w:type="dxa"/>
          </w:tcPr>
          <w:p w14:paraId="10618B27" w14:textId="211845A0" w:rsidR="004E19C3" w:rsidRPr="00A16A84" w:rsidRDefault="0038324C" w:rsidP="00100C0C">
            <w:pPr>
              <w:pStyle w:val="NormalWeb"/>
              <w:spacing w:after="200"/>
              <w:jc w:val="both"/>
              <w:rPr>
                <w:rFonts w:ascii="Arial" w:hAnsi="Arial" w:cs="Arial"/>
              </w:rPr>
            </w:pPr>
            <w:r>
              <w:rPr>
                <w:rFonts w:ascii="Arial" w:hAnsi="Arial" w:cs="Arial"/>
              </w:rPr>
              <w:t xml:space="preserve">Councillor </w:t>
            </w:r>
            <w:r w:rsidR="00C86456">
              <w:rPr>
                <w:rFonts w:ascii="Arial" w:hAnsi="Arial" w:cs="Arial"/>
              </w:rPr>
              <w:t>Rekha Shah, Chair of the Health and Social Care Scrutiny Sub-committee</w:t>
            </w:r>
          </w:p>
        </w:tc>
      </w:tr>
      <w:tr w:rsidR="008E39C9" w:rsidRPr="008E39C9" w14:paraId="2D9E4B05" w14:textId="77777777" w:rsidTr="00100C0C">
        <w:tc>
          <w:tcPr>
            <w:tcW w:w="1728" w:type="dxa"/>
          </w:tcPr>
          <w:p w14:paraId="46B64DBE" w14:textId="77777777" w:rsidR="004E19C3" w:rsidRPr="008E39C9" w:rsidRDefault="004E19C3" w:rsidP="00100C0C">
            <w:pPr>
              <w:jc w:val="both"/>
              <w:rPr>
                <w:rFonts w:cs="Arial"/>
                <w:b/>
                <w:bCs/>
                <w:szCs w:val="24"/>
              </w:rPr>
            </w:pPr>
            <w:r w:rsidRPr="008E39C9">
              <w:rPr>
                <w:rFonts w:cs="Arial"/>
                <w:b/>
                <w:bCs/>
                <w:szCs w:val="24"/>
              </w:rPr>
              <w:t>Question:</w:t>
            </w:r>
          </w:p>
          <w:p w14:paraId="5AD14F88" w14:textId="77777777" w:rsidR="004E19C3" w:rsidRPr="008E39C9" w:rsidRDefault="004E19C3" w:rsidP="00100C0C">
            <w:pPr>
              <w:jc w:val="both"/>
              <w:rPr>
                <w:rFonts w:cs="Arial"/>
                <w:b/>
                <w:bCs/>
                <w:szCs w:val="24"/>
              </w:rPr>
            </w:pPr>
          </w:p>
        </w:tc>
        <w:tc>
          <w:tcPr>
            <w:tcW w:w="7128" w:type="dxa"/>
          </w:tcPr>
          <w:p w14:paraId="489B49D5" w14:textId="77777777" w:rsidR="001649C4" w:rsidRDefault="001649C4" w:rsidP="001649C4">
            <w:pPr>
              <w:pStyle w:val="PlainText"/>
            </w:pPr>
            <w:r w:rsidRPr="00A16A84">
              <w:rPr>
                <w:rFonts w:cs="Arial"/>
              </w:rPr>
              <w:t xml:space="preserve"> </w:t>
            </w:r>
            <w:r w:rsidR="006F2F84" w:rsidRPr="00A16A84">
              <w:rPr>
                <w:rFonts w:cs="Arial"/>
              </w:rPr>
              <w:t>“</w:t>
            </w:r>
            <w:r w:rsidR="00C86456">
              <w:t>Why have organisations based at The Bridge and supporting people affected by mental illness, both patients and family carers, been asked to clear their effects, give back their keys and find other meeting places?”</w:t>
            </w:r>
            <w:r w:rsidR="00600FF0">
              <w:t xml:space="preserve"> </w:t>
            </w:r>
          </w:p>
          <w:p w14:paraId="3EC6C83D" w14:textId="1AA3892E" w:rsidR="001649C4" w:rsidRDefault="001649C4" w:rsidP="001649C4">
            <w:pPr>
              <w:pStyle w:val="PlainText"/>
              <w:rPr>
                <w:rFonts w:cs="Arial"/>
              </w:rPr>
            </w:pPr>
          </w:p>
          <w:p w14:paraId="61A26234" w14:textId="6D6066C0" w:rsidR="004E19C3" w:rsidRPr="00A16A84" w:rsidRDefault="004E19C3" w:rsidP="003676FB">
            <w:pPr>
              <w:rPr>
                <w:rFonts w:cs="Arial"/>
              </w:rPr>
            </w:pPr>
          </w:p>
        </w:tc>
      </w:tr>
      <w:tr w:rsidR="004E19C3" w:rsidRPr="008E39C9" w14:paraId="704AEE81" w14:textId="77777777" w:rsidTr="00100C0C">
        <w:tc>
          <w:tcPr>
            <w:tcW w:w="1728" w:type="dxa"/>
          </w:tcPr>
          <w:p w14:paraId="2CB0C866" w14:textId="636CFB12" w:rsidR="006E0F4A" w:rsidRPr="003676FB" w:rsidRDefault="006E0F4A" w:rsidP="006E0F4A">
            <w:pPr>
              <w:pStyle w:val="NormalWeb"/>
              <w:rPr>
                <w:rFonts w:ascii="Arial" w:hAnsi="Arial" w:cs="Arial"/>
                <w:b/>
              </w:rPr>
            </w:pPr>
            <w:bookmarkStart w:id="0" w:name="_GoBack"/>
            <w:bookmarkEnd w:id="0"/>
          </w:p>
        </w:tc>
        <w:tc>
          <w:tcPr>
            <w:tcW w:w="7128" w:type="dxa"/>
          </w:tcPr>
          <w:p w14:paraId="1504B2C5" w14:textId="290A7FA7" w:rsidR="00A71EEC" w:rsidRPr="003676FB" w:rsidRDefault="00A71EEC" w:rsidP="003676FB">
            <w:pPr>
              <w:pStyle w:val="xmsonormal"/>
              <w:rPr>
                <w:rFonts w:ascii="Arial" w:hAnsi="Arial" w:cs="Arial"/>
                <w:b/>
              </w:rPr>
            </w:pPr>
          </w:p>
        </w:tc>
      </w:tr>
    </w:tbl>
    <w:p w14:paraId="1E6EDFE5" w14:textId="77777777" w:rsidR="00C86456" w:rsidRDefault="00C86456" w:rsidP="00C86456">
      <w:pPr>
        <w:pStyle w:val="PlainText"/>
      </w:pPr>
    </w:p>
    <w:p w14:paraId="1E9029C3" w14:textId="77777777" w:rsidR="00C86456" w:rsidRDefault="00C86456" w:rsidP="00C86456">
      <w:pPr>
        <w:pStyle w:val="PlainText"/>
      </w:pPr>
      <w:r>
        <w:t xml:space="preserve">       </w:t>
      </w:r>
    </w:p>
    <w:sectPr w:rsidR="00C864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836D" w14:textId="77777777" w:rsidR="00004EC4" w:rsidRDefault="00004EC4" w:rsidP="00004EC4">
      <w:r>
        <w:separator/>
      </w:r>
    </w:p>
  </w:endnote>
  <w:endnote w:type="continuationSeparator" w:id="0">
    <w:p w14:paraId="5E1BC583" w14:textId="77777777" w:rsidR="00004EC4" w:rsidRDefault="00004EC4" w:rsidP="000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E0E7" w14:textId="77777777" w:rsidR="00004EC4" w:rsidRDefault="00004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0B90" w14:textId="77777777" w:rsidR="00004EC4" w:rsidRDefault="00004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1496" w14:textId="77777777" w:rsidR="00004EC4" w:rsidRDefault="0000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4744" w14:textId="77777777" w:rsidR="00004EC4" w:rsidRDefault="00004EC4" w:rsidP="00004EC4">
      <w:r>
        <w:separator/>
      </w:r>
    </w:p>
  </w:footnote>
  <w:footnote w:type="continuationSeparator" w:id="0">
    <w:p w14:paraId="1551C5EF" w14:textId="77777777" w:rsidR="00004EC4" w:rsidRDefault="00004EC4" w:rsidP="0000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8040" w14:textId="77777777" w:rsidR="00004EC4" w:rsidRDefault="00004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AAA2" w14:textId="6D54B6D3" w:rsidR="00004EC4" w:rsidRDefault="0000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EEEC" w14:textId="77777777" w:rsidR="00004EC4" w:rsidRDefault="0000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3639A"/>
    <w:multiLevelType w:val="hybridMultilevel"/>
    <w:tmpl w:val="BCC8E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267E2D"/>
    <w:multiLevelType w:val="hybridMultilevel"/>
    <w:tmpl w:val="6BBC7C76"/>
    <w:lvl w:ilvl="0" w:tplc="47028A1A">
      <w:start w:val="1"/>
      <w:numFmt w:val="decimal"/>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4A"/>
    <w:rsid w:val="00004EC4"/>
    <w:rsid w:val="00091763"/>
    <w:rsid w:val="00092A30"/>
    <w:rsid w:val="000C0530"/>
    <w:rsid w:val="001649C4"/>
    <w:rsid w:val="00170D02"/>
    <w:rsid w:val="00211395"/>
    <w:rsid w:val="00213D72"/>
    <w:rsid w:val="00246044"/>
    <w:rsid w:val="00252C52"/>
    <w:rsid w:val="00295C02"/>
    <w:rsid w:val="002E48F8"/>
    <w:rsid w:val="003066E7"/>
    <w:rsid w:val="00314222"/>
    <w:rsid w:val="00321470"/>
    <w:rsid w:val="00322CE1"/>
    <w:rsid w:val="00351A6E"/>
    <w:rsid w:val="0035675E"/>
    <w:rsid w:val="00361E31"/>
    <w:rsid w:val="003676FB"/>
    <w:rsid w:val="003731ED"/>
    <w:rsid w:val="00376035"/>
    <w:rsid w:val="0038324C"/>
    <w:rsid w:val="003D5C4B"/>
    <w:rsid w:val="003F4F7D"/>
    <w:rsid w:val="004012B3"/>
    <w:rsid w:val="00443148"/>
    <w:rsid w:val="004516C4"/>
    <w:rsid w:val="004B69BB"/>
    <w:rsid w:val="004E19C3"/>
    <w:rsid w:val="004F1FBD"/>
    <w:rsid w:val="00535D6B"/>
    <w:rsid w:val="00600FF0"/>
    <w:rsid w:val="00606D20"/>
    <w:rsid w:val="00651FDD"/>
    <w:rsid w:val="00663CDD"/>
    <w:rsid w:val="006E0F4A"/>
    <w:rsid w:val="006F2F84"/>
    <w:rsid w:val="0072278A"/>
    <w:rsid w:val="007B7BAC"/>
    <w:rsid w:val="007C53FC"/>
    <w:rsid w:val="008330EE"/>
    <w:rsid w:val="008501BA"/>
    <w:rsid w:val="00850E15"/>
    <w:rsid w:val="00890236"/>
    <w:rsid w:val="008A4C4A"/>
    <w:rsid w:val="008C6CD5"/>
    <w:rsid w:val="008E39C9"/>
    <w:rsid w:val="00916C4A"/>
    <w:rsid w:val="00962124"/>
    <w:rsid w:val="009D0684"/>
    <w:rsid w:val="00A16A84"/>
    <w:rsid w:val="00A51F10"/>
    <w:rsid w:val="00A71C4B"/>
    <w:rsid w:val="00A71EEC"/>
    <w:rsid w:val="00AA6171"/>
    <w:rsid w:val="00AB125C"/>
    <w:rsid w:val="00AB12F6"/>
    <w:rsid w:val="00AE603A"/>
    <w:rsid w:val="00B10E32"/>
    <w:rsid w:val="00B61BE9"/>
    <w:rsid w:val="00BA2400"/>
    <w:rsid w:val="00BC1C4F"/>
    <w:rsid w:val="00BC5BD8"/>
    <w:rsid w:val="00C86456"/>
    <w:rsid w:val="00CF742F"/>
    <w:rsid w:val="00D21DCD"/>
    <w:rsid w:val="00E128ED"/>
    <w:rsid w:val="00E227A3"/>
    <w:rsid w:val="00E3206A"/>
    <w:rsid w:val="00E55439"/>
    <w:rsid w:val="00EA219E"/>
    <w:rsid w:val="00EE5E4E"/>
    <w:rsid w:val="00EF6210"/>
    <w:rsid w:val="00EF6D43"/>
    <w:rsid w:val="00F31FF3"/>
    <w:rsid w:val="00F5393B"/>
    <w:rsid w:val="00F53F57"/>
    <w:rsid w:val="00F6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5BC30C3"/>
  <w15:docId w15:val="{DD0DA7AC-70DD-4636-B43F-A2DDB774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C3"/>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4A"/>
    <w:rPr>
      <w:rFonts w:ascii="Times New Roman" w:eastAsiaTheme="minorHAnsi" w:hAnsi="Times New Roman"/>
      <w:szCs w:val="24"/>
      <w:lang w:eastAsia="en-GB"/>
    </w:rPr>
  </w:style>
  <w:style w:type="paragraph" w:styleId="BodyText">
    <w:name w:val="Body Text"/>
    <w:basedOn w:val="Normal"/>
    <w:link w:val="BodyTextChar"/>
    <w:uiPriority w:val="1"/>
    <w:qFormat/>
    <w:rsid w:val="00213D72"/>
    <w:pPr>
      <w:widowControl w:val="0"/>
      <w:autoSpaceDE w:val="0"/>
      <w:autoSpaceDN w:val="0"/>
      <w:ind w:left="100"/>
    </w:pPr>
    <w:rPr>
      <w:rFonts w:eastAsia="Arial" w:cs="Arial"/>
      <w:szCs w:val="24"/>
      <w:lang w:val="en-US"/>
    </w:rPr>
  </w:style>
  <w:style w:type="character" w:customStyle="1" w:styleId="BodyTextChar">
    <w:name w:val="Body Text Char"/>
    <w:basedOn w:val="DefaultParagraphFont"/>
    <w:link w:val="BodyText"/>
    <w:uiPriority w:val="1"/>
    <w:rsid w:val="00213D72"/>
    <w:rPr>
      <w:rFonts w:ascii="Arial" w:eastAsia="Arial" w:hAnsi="Arial" w:cs="Arial"/>
      <w:sz w:val="24"/>
      <w:szCs w:val="24"/>
      <w:lang w:val="en-US" w:eastAsia="en-US"/>
    </w:rPr>
  </w:style>
  <w:style w:type="paragraph" w:styleId="PlainText">
    <w:name w:val="Plain Text"/>
    <w:basedOn w:val="Normal"/>
    <w:link w:val="PlainTextChar"/>
    <w:uiPriority w:val="99"/>
    <w:unhideWhenUsed/>
    <w:rsid w:val="00A51F10"/>
    <w:rPr>
      <w:rFonts w:eastAsia="Times New Roman"/>
      <w:color w:val="000000"/>
      <w:szCs w:val="21"/>
    </w:rPr>
  </w:style>
  <w:style w:type="character" w:customStyle="1" w:styleId="PlainTextChar">
    <w:name w:val="Plain Text Char"/>
    <w:basedOn w:val="DefaultParagraphFont"/>
    <w:link w:val="PlainText"/>
    <w:uiPriority w:val="99"/>
    <w:rsid w:val="00A51F10"/>
    <w:rPr>
      <w:rFonts w:ascii="Arial" w:eastAsia="Times New Roman" w:hAnsi="Arial"/>
      <w:color w:val="000000"/>
      <w:sz w:val="22"/>
      <w:szCs w:val="21"/>
      <w:lang w:eastAsia="en-US"/>
    </w:rPr>
  </w:style>
  <w:style w:type="paragraph" w:styleId="BalloonText">
    <w:name w:val="Balloon Text"/>
    <w:basedOn w:val="Normal"/>
    <w:link w:val="BalloonTextChar"/>
    <w:uiPriority w:val="99"/>
    <w:semiHidden/>
    <w:unhideWhenUsed/>
    <w:rsid w:val="00004EC4"/>
    <w:rPr>
      <w:rFonts w:ascii="Tahoma" w:hAnsi="Tahoma" w:cs="Tahoma"/>
      <w:sz w:val="16"/>
      <w:szCs w:val="16"/>
    </w:rPr>
  </w:style>
  <w:style w:type="character" w:customStyle="1" w:styleId="BalloonTextChar">
    <w:name w:val="Balloon Text Char"/>
    <w:basedOn w:val="DefaultParagraphFont"/>
    <w:link w:val="BalloonText"/>
    <w:uiPriority w:val="99"/>
    <w:semiHidden/>
    <w:rsid w:val="00004EC4"/>
    <w:rPr>
      <w:rFonts w:ascii="Tahoma" w:hAnsi="Tahoma" w:cs="Tahoma"/>
      <w:sz w:val="16"/>
      <w:szCs w:val="16"/>
      <w:lang w:eastAsia="en-US"/>
    </w:rPr>
  </w:style>
  <w:style w:type="paragraph" w:styleId="Header">
    <w:name w:val="header"/>
    <w:basedOn w:val="Normal"/>
    <w:link w:val="HeaderChar"/>
    <w:uiPriority w:val="99"/>
    <w:unhideWhenUsed/>
    <w:rsid w:val="00004EC4"/>
    <w:pPr>
      <w:tabs>
        <w:tab w:val="center" w:pos="4513"/>
        <w:tab w:val="right" w:pos="9026"/>
      </w:tabs>
    </w:pPr>
  </w:style>
  <w:style w:type="character" w:customStyle="1" w:styleId="HeaderChar">
    <w:name w:val="Header Char"/>
    <w:basedOn w:val="DefaultParagraphFont"/>
    <w:link w:val="Header"/>
    <w:uiPriority w:val="99"/>
    <w:rsid w:val="00004EC4"/>
    <w:rPr>
      <w:rFonts w:ascii="Arial" w:hAnsi="Arial"/>
      <w:sz w:val="24"/>
      <w:szCs w:val="22"/>
      <w:lang w:eastAsia="en-US"/>
    </w:rPr>
  </w:style>
  <w:style w:type="paragraph" w:styleId="Footer">
    <w:name w:val="footer"/>
    <w:basedOn w:val="Normal"/>
    <w:link w:val="FooterChar"/>
    <w:uiPriority w:val="99"/>
    <w:unhideWhenUsed/>
    <w:rsid w:val="00004EC4"/>
    <w:pPr>
      <w:tabs>
        <w:tab w:val="center" w:pos="4513"/>
        <w:tab w:val="right" w:pos="9026"/>
      </w:tabs>
    </w:pPr>
  </w:style>
  <w:style w:type="character" w:customStyle="1" w:styleId="FooterChar">
    <w:name w:val="Footer Char"/>
    <w:basedOn w:val="DefaultParagraphFont"/>
    <w:link w:val="Footer"/>
    <w:uiPriority w:val="99"/>
    <w:rsid w:val="00004EC4"/>
    <w:rPr>
      <w:rFonts w:ascii="Arial" w:hAnsi="Arial"/>
      <w:sz w:val="24"/>
      <w:szCs w:val="22"/>
      <w:lang w:eastAsia="en-US"/>
    </w:rPr>
  </w:style>
  <w:style w:type="paragraph" w:styleId="ListParagraph">
    <w:name w:val="List Paragraph"/>
    <w:basedOn w:val="Normal"/>
    <w:uiPriority w:val="34"/>
    <w:qFormat/>
    <w:rsid w:val="00E3206A"/>
    <w:pPr>
      <w:ind w:left="720"/>
    </w:pPr>
    <w:rPr>
      <w:rFonts w:eastAsiaTheme="minorHAnsi" w:cs="Arial"/>
      <w:color w:val="000000"/>
      <w:sz w:val="22"/>
      <w:lang w:eastAsia="en-GB"/>
    </w:rPr>
  </w:style>
  <w:style w:type="character" w:styleId="Hyperlink">
    <w:name w:val="Hyperlink"/>
    <w:basedOn w:val="DefaultParagraphFont"/>
    <w:uiPriority w:val="99"/>
    <w:semiHidden/>
    <w:unhideWhenUsed/>
    <w:rsid w:val="00170D02"/>
    <w:rPr>
      <w:color w:val="0000FF"/>
      <w:u w:val="single"/>
    </w:rPr>
  </w:style>
  <w:style w:type="paragraph" w:customStyle="1" w:styleId="xxmsonormal">
    <w:name w:val="x_xmsonormal"/>
    <w:basedOn w:val="Normal"/>
    <w:rsid w:val="00B10E32"/>
    <w:rPr>
      <w:rFonts w:ascii="Calibri" w:eastAsiaTheme="minorHAnsi" w:hAnsi="Calibri" w:cs="Calibri"/>
      <w:sz w:val="22"/>
      <w:lang w:eastAsia="en-GB"/>
    </w:rPr>
  </w:style>
  <w:style w:type="paragraph" w:customStyle="1" w:styleId="xmsonormal">
    <w:name w:val="x_msonormal"/>
    <w:basedOn w:val="Normal"/>
    <w:rsid w:val="00252C52"/>
    <w:rPr>
      <w:rFonts w:ascii="Calibri" w:eastAsiaTheme="minorHAnsi" w:hAnsi="Calibri" w:cs="Calibri"/>
      <w:sz w:val="22"/>
      <w:lang w:eastAsia="en-GB"/>
    </w:rPr>
  </w:style>
  <w:style w:type="character" w:styleId="CommentReference">
    <w:name w:val="annotation reference"/>
    <w:basedOn w:val="DefaultParagraphFont"/>
    <w:uiPriority w:val="99"/>
    <w:semiHidden/>
    <w:unhideWhenUsed/>
    <w:rsid w:val="00091763"/>
    <w:rPr>
      <w:sz w:val="16"/>
      <w:szCs w:val="16"/>
    </w:rPr>
  </w:style>
  <w:style w:type="paragraph" w:styleId="CommentText">
    <w:name w:val="annotation text"/>
    <w:basedOn w:val="Normal"/>
    <w:link w:val="CommentTextChar"/>
    <w:uiPriority w:val="99"/>
    <w:semiHidden/>
    <w:unhideWhenUsed/>
    <w:rsid w:val="00091763"/>
    <w:rPr>
      <w:sz w:val="20"/>
      <w:szCs w:val="20"/>
    </w:rPr>
  </w:style>
  <w:style w:type="character" w:customStyle="1" w:styleId="CommentTextChar">
    <w:name w:val="Comment Text Char"/>
    <w:basedOn w:val="DefaultParagraphFont"/>
    <w:link w:val="CommentText"/>
    <w:uiPriority w:val="99"/>
    <w:semiHidden/>
    <w:rsid w:val="0009176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1763"/>
    <w:rPr>
      <w:b/>
      <w:bCs/>
    </w:rPr>
  </w:style>
  <w:style w:type="character" w:customStyle="1" w:styleId="CommentSubjectChar">
    <w:name w:val="Comment Subject Char"/>
    <w:basedOn w:val="CommentTextChar"/>
    <w:link w:val="CommentSubject"/>
    <w:uiPriority w:val="99"/>
    <w:semiHidden/>
    <w:rsid w:val="0009176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5189">
      <w:bodyDiv w:val="1"/>
      <w:marLeft w:val="0"/>
      <w:marRight w:val="0"/>
      <w:marTop w:val="0"/>
      <w:marBottom w:val="0"/>
      <w:divBdr>
        <w:top w:val="none" w:sz="0" w:space="0" w:color="auto"/>
        <w:left w:val="none" w:sz="0" w:space="0" w:color="auto"/>
        <w:bottom w:val="none" w:sz="0" w:space="0" w:color="auto"/>
        <w:right w:val="none" w:sz="0" w:space="0" w:color="auto"/>
      </w:divBdr>
    </w:div>
    <w:div w:id="96220512">
      <w:bodyDiv w:val="1"/>
      <w:marLeft w:val="0"/>
      <w:marRight w:val="0"/>
      <w:marTop w:val="0"/>
      <w:marBottom w:val="0"/>
      <w:divBdr>
        <w:top w:val="none" w:sz="0" w:space="0" w:color="auto"/>
        <w:left w:val="none" w:sz="0" w:space="0" w:color="auto"/>
        <w:bottom w:val="none" w:sz="0" w:space="0" w:color="auto"/>
        <w:right w:val="none" w:sz="0" w:space="0" w:color="auto"/>
      </w:divBdr>
    </w:div>
    <w:div w:id="115762496">
      <w:bodyDiv w:val="1"/>
      <w:marLeft w:val="0"/>
      <w:marRight w:val="0"/>
      <w:marTop w:val="0"/>
      <w:marBottom w:val="0"/>
      <w:divBdr>
        <w:top w:val="none" w:sz="0" w:space="0" w:color="auto"/>
        <w:left w:val="none" w:sz="0" w:space="0" w:color="auto"/>
        <w:bottom w:val="none" w:sz="0" w:space="0" w:color="auto"/>
        <w:right w:val="none" w:sz="0" w:space="0" w:color="auto"/>
      </w:divBdr>
    </w:div>
    <w:div w:id="118652774">
      <w:bodyDiv w:val="1"/>
      <w:marLeft w:val="0"/>
      <w:marRight w:val="0"/>
      <w:marTop w:val="0"/>
      <w:marBottom w:val="0"/>
      <w:divBdr>
        <w:top w:val="none" w:sz="0" w:space="0" w:color="auto"/>
        <w:left w:val="none" w:sz="0" w:space="0" w:color="auto"/>
        <w:bottom w:val="none" w:sz="0" w:space="0" w:color="auto"/>
        <w:right w:val="none" w:sz="0" w:space="0" w:color="auto"/>
      </w:divBdr>
    </w:div>
    <w:div w:id="246117318">
      <w:bodyDiv w:val="1"/>
      <w:marLeft w:val="0"/>
      <w:marRight w:val="0"/>
      <w:marTop w:val="0"/>
      <w:marBottom w:val="0"/>
      <w:divBdr>
        <w:top w:val="none" w:sz="0" w:space="0" w:color="auto"/>
        <w:left w:val="none" w:sz="0" w:space="0" w:color="auto"/>
        <w:bottom w:val="none" w:sz="0" w:space="0" w:color="auto"/>
        <w:right w:val="none" w:sz="0" w:space="0" w:color="auto"/>
      </w:divBdr>
    </w:div>
    <w:div w:id="260379383">
      <w:bodyDiv w:val="1"/>
      <w:marLeft w:val="0"/>
      <w:marRight w:val="0"/>
      <w:marTop w:val="0"/>
      <w:marBottom w:val="0"/>
      <w:divBdr>
        <w:top w:val="none" w:sz="0" w:space="0" w:color="auto"/>
        <w:left w:val="none" w:sz="0" w:space="0" w:color="auto"/>
        <w:bottom w:val="none" w:sz="0" w:space="0" w:color="auto"/>
        <w:right w:val="none" w:sz="0" w:space="0" w:color="auto"/>
      </w:divBdr>
    </w:div>
    <w:div w:id="341517101">
      <w:bodyDiv w:val="1"/>
      <w:marLeft w:val="0"/>
      <w:marRight w:val="0"/>
      <w:marTop w:val="0"/>
      <w:marBottom w:val="0"/>
      <w:divBdr>
        <w:top w:val="none" w:sz="0" w:space="0" w:color="auto"/>
        <w:left w:val="none" w:sz="0" w:space="0" w:color="auto"/>
        <w:bottom w:val="none" w:sz="0" w:space="0" w:color="auto"/>
        <w:right w:val="none" w:sz="0" w:space="0" w:color="auto"/>
      </w:divBdr>
    </w:div>
    <w:div w:id="358242035">
      <w:bodyDiv w:val="1"/>
      <w:marLeft w:val="0"/>
      <w:marRight w:val="0"/>
      <w:marTop w:val="0"/>
      <w:marBottom w:val="0"/>
      <w:divBdr>
        <w:top w:val="none" w:sz="0" w:space="0" w:color="auto"/>
        <w:left w:val="none" w:sz="0" w:space="0" w:color="auto"/>
        <w:bottom w:val="none" w:sz="0" w:space="0" w:color="auto"/>
        <w:right w:val="none" w:sz="0" w:space="0" w:color="auto"/>
      </w:divBdr>
    </w:div>
    <w:div w:id="367682210">
      <w:bodyDiv w:val="1"/>
      <w:marLeft w:val="0"/>
      <w:marRight w:val="0"/>
      <w:marTop w:val="0"/>
      <w:marBottom w:val="0"/>
      <w:divBdr>
        <w:top w:val="none" w:sz="0" w:space="0" w:color="auto"/>
        <w:left w:val="none" w:sz="0" w:space="0" w:color="auto"/>
        <w:bottom w:val="none" w:sz="0" w:space="0" w:color="auto"/>
        <w:right w:val="none" w:sz="0" w:space="0" w:color="auto"/>
      </w:divBdr>
    </w:div>
    <w:div w:id="384910234">
      <w:bodyDiv w:val="1"/>
      <w:marLeft w:val="0"/>
      <w:marRight w:val="0"/>
      <w:marTop w:val="0"/>
      <w:marBottom w:val="0"/>
      <w:divBdr>
        <w:top w:val="none" w:sz="0" w:space="0" w:color="auto"/>
        <w:left w:val="none" w:sz="0" w:space="0" w:color="auto"/>
        <w:bottom w:val="none" w:sz="0" w:space="0" w:color="auto"/>
        <w:right w:val="none" w:sz="0" w:space="0" w:color="auto"/>
      </w:divBdr>
    </w:div>
    <w:div w:id="466243268">
      <w:bodyDiv w:val="1"/>
      <w:marLeft w:val="0"/>
      <w:marRight w:val="0"/>
      <w:marTop w:val="0"/>
      <w:marBottom w:val="0"/>
      <w:divBdr>
        <w:top w:val="none" w:sz="0" w:space="0" w:color="auto"/>
        <w:left w:val="none" w:sz="0" w:space="0" w:color="auto"/>
        <w:bottom w:val="none" w:sz="0" w:space="0" w:color="auto"/>
        <w:right w:val="none" w:sz="0" w:space="0" w:color="auto"/>
      </w:divBdr>
    </w:div>
    <w:div w:id="566571037">
      <w:bodyDiv w:val="1"/>
      <w:marLeft w:val="0"/>
      <w:marRight w:val="0"/>
      <w:marTop w:val="0"/>
      <w:marBottom w:val="0"/>
      <w:divBdr>
        <w:top w:val="none" w:sz="0" w:space="0" w:color="auto"/>
        <w:left w:val="none" w:sz="0" w:space="0" w:color="auto"/>
        <w:bottom w:val="none" w:sz="0" w:space="0" w:color="auto"/>
        <w:right w:val="none" w:sz="0" w:space="0" w:color="auto"/>
      </w:divBdr>
    </w:div>
    <w:div w:id="664626017">
      <w:bodyDiv w:val="1"/>
      <w:marLeft w:val="0"/>
      <w:marRight w:val="0"/>
      <w:marTop w:val="0"/>
      <w:marBottom w:val="0"/>
      <w:divBdr>
        <w:top w:val="none" w:sz="0" w:space="0" w:color="auto"/>
        <w:left w:val="none" w:sz="0" w:space="0" w:color="auto"/>
        <w:bottom w:val="none" w:sz="0" w:space="0" w:color="auto"/>
        <w:right w:val="none" w:sz="0" w:space="0" w:color="auto"/>
      </w:divBdr>
    </w:div>
    <w:div w:id="676152343">
      <w:bodyDiv w:val="1"/>
      <w:marLeft w:val="0"/>
      <w:marRight w:val="0"/>
      <w:marTop w:val="0"/>
      <w:marBottom w:val="0"/>
      <w:divBdr>
        <w:top w:val="none" w:sz="0" w:space="0" w:color="auto"/>
        <w:left w:val="none" w:sz="0" w:space="0" w:color="auto"/>
        <w:bottom w:val="none" w:sz="0" w:space="0" w:color="auto"/>
        <w:right w:val="none" w:sz="0" w:space="0" w:color="auto"/>
      </w:divBdr>
    </w:div>
    <w:div w:id="694042456">
      <w:bodyDiv w:val="1"/>
      <w:marLeft w:val="0"/>
      <w:marRight w:val="0"/>
      <w:marTop w:val="0"/>
      <w:marBottom w:val="0"/>
      <w:divBdr>
        <w:top w:val="none" w:sz="0" w:space="0" w:color="auto"/>
        <w:left w:val="none" w:sz="0" w:space="0" w:color="auto"/>
        <w:bottom w:val="none" w:sz="0" w:space="0" w:color="auto"/>
        <w:right w:val="none" w:sz="0" w:space="0" w:color="auto"/>
      </w:divBdr>
    </w:div>
    <w:div w:id="745225648">
      <w:bodyDiv w:val="1"/>
      <w:marLeft w:val="0"/>
      <w:marRight w:val="0"/>
      <w:marTop w:val="0"/>
      <w:marBottom w:val="0"/>
      <w:divBdr>
        <w:top w:val="none" w:sz="0" w:space="0" w:color="auto"/>
        <w:left w:val="none" w:sz="0" w:space="0" w:color="auto"/>
        <w:bottom w:val="none" w:sz="0" w:space="0" w:color="auto"/>
        <w:right w:val="none" w:sz="0" w:space="0" w:color="auto"/>
      </w:divBdr>
    </w:div>
    <w:div w:id="778648643">
      <w:bodyDiv w:val="1"/>
      <w:marLeft w:val="0"/>
      <w:marRight w:val="0"/>
      <w:marTop w:val="0"/>
      <w:marBottom w:val="0"/>
      <w:divBdr>
        <w:top w:val="none" w:sz="0" w:space="0" w:color="auto"/>
        <w:left w:val="none" w:sz="0" w:space="0" w:color="auto"/>
        <w:bottom w:val="none" w:sz="0" w:space="0" w:color="auto"/>
        <w:right w:val="none" w:sz="0" w:space="0" w:color="auto"/>
      </w:divBdr>
    </w:div>
    <w:div w:id="822619977">
      <w:bodyDiv w:val="1"/>
      <w:marLeft w:val="0"/>
      <w:marRight w:val="0"/>
      <w:marTop w:val="0"/>
      <w:marBottom w:val="0"/>
      <w:divBdr>
        <w:top w:val="none" w:sz="0" w:space="0" w:color="auto"/>
        <w:left w:val="none" w:sz="0" w:space="0" w:color="auto"/>
        <w:bottom w:val="none" w:sz="0" w:space="0" w:color="auto"/>
        <w:right w:val="none" w:sz="0" w:space="0" w:color="auto"/>
      </w:divBdr>
    </w:div>
    <w:div w:id="827787998">
      <w:bodyDiv w:val="1"/>
      <w:marLeft w:val="0"/>
      <w:marRight w:val="0"/>
      <w:marTop w:val="0"/>
      <w:marBottom w:val="0"/>
      <w:divBdr>
        <w:top w:val="none" w:sz="0" w:space="0" w:color="auto"/>
        <w:left w:val="none" w:sz="0" w:space="0" w:color="auto"/>
        <w:bottom w:val="none" w:sz="0" w:space="0" w:color="auto"/>
        <w:right w:val="none" w:sz="0" w:space="0" w:color="auto"/>
      </w:divBdr>
    </w:div>
    <w:div w:id="923077198">
      <w:bodyDiv w:val="1"/>
      <w:marLeft w:val="0"/>
      <w:marRight w:val="0"/>
      <w:marTop w:val="0"/>
      <w:marBottom w:val="0"/>
      <w:divBdr>
        <w:top w:val="none" w:sz="0" w:space="0" w:color="auto"/>
        <w:left w:val="none" w:sz="0" w:space="0" w:color="auto"/>
        <w:bottom w:val="none" w:sz="0" w:space="0" w:color="auto"/>
        <w:right w:val="none" w:sz="0" w:space="0" w:color="auto"/>
      </w:divBdr>
    </w:div>
    <w:div w:id="1034576874">
      <w:bodyDiv w:val="1"/>
      <w:marLeft w:val="0"/>
      <w:marRight w:val="0"/>
      <w:marTop w:val="0"/>
      <w:marBottom w:val="0"/>
      <w:divBdr>
        <w:top w:val="none" w:sz="0" w:space="0" w:color="auto"/>
        <w:left w:val="none" w:sz="0" w:space="0" w:color="auto"/>
        <w:bottom w:val="none" w:sz="0" w:space="0" w:color="auto"/>
        <w:right w:val="none" w:sz="0" w:space="0" w:color="auto"/>
      </w:divBdr>
    </w:div>
    <w:div w:id="1081173971">
      <w:bodyDiv w:val="1"/>
      <w:marLeft w:val="0"/>
      <w:marRight w:val="0"/>
      <w:marTop w:val="0"/>
      <w:marBottom w:val="0"/>
      <w:divBdr>
        <w:top w:val="none" w:sz="0" w:space="0" w:color="auto"/>
        <w:left w:val="none" w:sz="0" w:space="0" w:color="auto"/>
        <w:bottom w:val="none" w:sz="0" w:space="0" w:color="auto"/>
        <w:right w:val="none" w:sz="0" w:space="0" w:color="auto"/>
      </w:divBdr>
    </w:div>
    <w:div w:id="1101294268">
      <w:bodyDiv w:val="1"/>
      <w:marLeft w:val="0"/>
      <w:marRight w:val="0"/>
      <w:marTop w:val="0"/>
      <w:marBottom w:val="0"/>
      <w:divBdr>
        <w:top w:val="none" w:sz="0" w:space="0" w:color="auto"/>
        <w:left w:val="none" w:sz="0" w:space="0" w:color="auto"/>
        <w:bottom w:val="none" w:sz="0" w:space="0" w:color="auto"/>
        <w:right w:val="none" w:sz="0" w:space="0" w:color="auto"/>
      </w:divBdr>
    </w:div>
    <w:div w:id="1129471083">
      <w:bodyDiv w:val="1"/>
      <w:marLeft w:val="0"/>
      <w:marRight w:val="0"/>
      <w:marTop w:val="0"/>
      <w:marBottom w:val="0"/>
      <w:divBdr>
        <w:top w:val="none" w:sz="0" w:space="0" w:color="auto"/>
        <w:left w:val="none" w:sz="0" w:space="0" w:color="auto"/>
        <w:bottom w:val="none" w:sz="0" w:space="0" w:color="auto"/>
        <w:right w:val="none" w:sz="0" w:space="0" w:color="auto"/>
      </w:divBdr>
    </w:div>
    <w:div w:id="1273592511">
      <w:bodyDiv w:val="1"/>
      <w:marLeft w:val="0"/>
      <w:marRight w:val="0"/>
      <w:marTop w:val="0"/>
      <w:marBottom w:val="0"/>
      <w:divBdr>
        <w:top w:val="none" w:sz="0" w:space="0" w:color="auto"/>
        <w:left w:val="none" w:sz="0" w:space="0" w:color="auto"/>
        <w:bottom w:val="none" w:sz="0" w:space="0" w:color="auto"/>
        <w:right w:val="none" w:sz="0" w:space="0" w:color="auto"/>
      </w:divBdr>
    </w:div>
    <w:div w:id="1274051968">
      <w:bodyDiv w:val="1"/>
      <w:marLeft w:val="0"/>
      <w:marRight w:val="0"/>
      <w:marTop w:val="0"/>
      <w:marBottom w:val="0"/>
      <w:divBdr>
        <w:top w:val="none" w:sz="0" w:space="0" w:color="auto"/>
        <w:left w:val="none" w:sz="0" w:space="0" w:color="auto"/>
        <w:bottom w:val="none" w:sz="0" w:space="0" w:color="auto"/>
        <w:right w:val="none" w:sz="0" w:space="0" w:color="auto"/>
      </w:divBdr>
    </w:div>
    <w:div w:id="1284071073">
      <w:bodyDiv w:val="1"/>
      <w:marLeft w:val="0"/>
      <w:marRight w:val="0"/>
      <w:marTop w:val="0"/>
      <w:marBottom w:val="0"/>
      <w:divBdr>
        <w:top w:val="none" w:sz="0" w:space="0" w:color="auto"/>
        <w:left w:val="none" w:sz="0" w:space="0" w:color="auto"/>
        <w:bottom w:val="none" w:sz="0" w:space="0" w:color="auto"/>
        <w:right w:val="none" w:sz="0" w:space="0" w:color="auto"/>
      </w:divBdr>
    </w:div>
    <w:div w:id="1295984684">
      <w:bodyDiv w:val="1"/>
      <w:marLeft w:val="0"/>
      <w:marRight w:val="0"/>
      <w:marTop w:val="0"/>
      <w:marBottom w:val="0"/>
      <w:divBdr>
        <w:top w:val="none" w:sz="0" w:space="0" w:color="auto"/>
        <w:left w:val="none" w:sz="0" w:space="0" w:color="auto"/>
        <w:bottom w:val="none" w:sz="0" w:space="0" w:color="auto"/>
        <w:right w:val="none" w:sz="0" w:space="0" w:color="auto"/>
      </w:divBdr>
    </w:div>
    <w:div w:id="1391658294">
      <w:bodyDiv w:val="1"/>
      <w:marLeft w:val="0"/>
      <w:marRight w:val="0"/>
      <w:marTop w:val="0"/>
      <w:marBottom w:val="0"/>
      <w:divBdr>
        <w:top w:val="none" w:sz="0" w:space="0" w:color="auto"/>
        <w:left w:val="none" w:sz="0" w:space="0" w:color="auto"/>
        <w:bottom w:val="none" w:sz="0" w:space="0" w:color="auto"/>
        <w:right w:val="none" w:sz="0" w:space="0" w:color="auto"/>
      </w:divBdr>
    </w:div>
    <w:div w:id="1401438478">
      <w:bodyDiv w:val="1"/>
      <w:marLeft w:val="0"/>
      <w:marRight w:val="0"/>
      <w:marTop w:val="0"/>
      <w:marBottom w:val="0"/>
      <w:divBdr>
        <w:top w:val="none" w:sz="0" w:space="0" w:color="auto"/>
        <w:left w:val="none" w:sz="0" w:space="0" w:color="auto"/>
        <w:bottom w:val="none" w:sz="0" w:space="0" w:color="auto"/>
        <w:right w:val="none" w:sz="0" w:space="0" w:color="auto"/>
      </w:divBdr>
    </w:div>
    <w:div w:id="1403869282">
      <w:bodyDiv w:val="1"/>
      <w:marLeft w:val="0"/>
      <w:marRight w:val="0"/>
      <w:marTop w:val="0"/>
      <w:marBottom w:val="0"/>
      <w:divBdr>
        <w:top w:val="none" w:sz="0" w:space="0" w:color="auto"/>
        <w:left w:val="none" w:sz="0" w:space="0" w:color="auto"/>
        <w:bottom w:val="none" w:sz="0" w:space="0" w:color="auto"/>
        <w:right w:val="none" w:sz="0" w:space="0" w:color="auto"/>
      </w:divBdr>
    </w:div>
    <w:div w:id="1483112403">
      <w:bodyDiv w:val="1"/>
      <w:marLeft w:val="0"/>
      <w:marRight w:val="0"/>
      <w:marTop w:val="0"/>
      <w:marBottom w:val="0"/>
      <w:divBdr>
        <w:top w:val="none" w:sz="0" w:space="0" w:color="auto"/>
        <w:left w:val="none" w:sz="0" w:space="0" w:color="auto"/>
        <w:bottom w:val="none" w:sz="0" w:space="0" w:color="auto"/>
        <w:right w:val="none" w:sz="0" w:space="0" w:color="auto"/>
      </w:divBdr>
    </w:div>
    <w:div w:id="1500536601">
      <w:bodyDiv w:val="1"/>
      <w:marLeft w:val="0"/>
      <w:marRight w:val="0"/>
      <w:marTop w:val="0"/>
      <w:marBottom w:val="0"/>
      <w:divBdr>
        <w:top w:val="none" w:sz="0" w:space="0" w:color="auto"/>
        <w:left w:val="none" w:sz="0" w:space="0" w:color="auto"/>
        <w:bottom w:val="none" w:sz="0" w:space="0" w:color="auto"/>
        <w:right w:val="none" w:sz="0" w:space="0" w:color="auto"/>
      </w:divBdr>
    </w:div>
    <w:div w:id="1533836891">
      <w:bodyDiv w:val="1"/>
      <w:marLeft w:val="0"/>
      <w:marRight w:val="0"/>
      <w:marTop w:val="0"/>
      <w:marBottom w:val="0"/>
      <w:divBdr>
        <w:top w:val="none" w:sz="0" w:space="0" w:color="auto"/>
        <w:left w:val="none" w:sz="0" w:space="0" w:color="auto"/>
        <w:bottom w:val="none" w:sz="0" w:space="0" w:color="auto"/>
        <w:right w:val="none" w:sz="0" w:space="0" w:color="auto"/>
      </w:divBdr>
    </w:div>
    <w:div w:id="1542669775">
      <w:bodyDiv w:val="1"/>
      <w:marLeft w:val="0"/>
      <w:marRight w:val="0"/>
      <w:marTop w:val="0"/>
      <w:marBottom w:val="0"/>
      <w:divBdr>
        <w:top w:val="none" w:sz="0" w:space="0" w:color="auto"/>
        <w:left w:val="none" w:sz="0" w:space="0" w:color="auto"/>
        <w:bottom w:val="none" w:sz="0" w:space="0" w:color="auto"/>
        <w:right w:val="none" w:sz="0" w:space="0" w:color="auto"/>
      </w:divBdr>
    </w:div>
    <w:div w:id="1558931862">
      <w:bodyDiv w:val="1"/>
      <w:marLeft w:val="0"/>
      <w:marRight w:val="0"/>
      <w:marTop w:val="0"/>
      <w:marBottom w:val="0"/>
      <w:divBdr>
        <w:top w:val="none" w:sz="0" w:space="0" w:color="auto"/>
        <w:left w:val="none" w:sz="0" w:space="0" w:color="auto"/>
        <w:bottom w:val="none" w:sz="0" w:space="0" w:color="auto"/>
        <w:right w:val="none" w:sz="0" w:space="0" w:color="auto"/>
      </w:divBdr>
    </w:div>
    <w:div w:id="1565329972">
      <w:bodyDiv w:val="1"/>
      <w:marLeft w:val="0"/>
      <w:marRight w:val="0"/>
      <w:marTop w:val="0"/>
      <w:marBottom w:val="0"/>
      <w:divBdr>
        <w:top w:val="none" w:sz="0" w:space="0" w:color="auto"/>
        <w:left w:val="none" w:sz="0" w:space="0" w:color="auto"/>
        <w:bottom w:val="none" w:sz="0" w:space="0" w:color="auto"/>
        <w:right w:val="none" w:sz="0" w:space="0" w:color="auto"/>
      </w:divBdr>
    </w:div>
    <w:div w:id="1603685826">
      <w:bodyDiv w:val="1"/>
      <w:marLeft w:val="0"/>
      <w:marRight w:val="0"/>
      <w:marTop w:val="0"/>
      <w:marBottom w:val="0"/>
      <w:divBdr>
        <w:top w:val="none" w:sz="0" w:space="0" w:color="auto"/>
        <w:left w:val="none" w:sz="0" w:space="0" w:color="auto"/>
        <w:bottom w:val="none" w:sz="0" w:space="0" w:color="auto"/>
        <w:right w:val="none" w:sz="0" w:space="0" w:color="auto"/>
      </w:divBdr>
    </w:div>
    <w:div w:id="1723405816">
      <w:bodyDiv w:val="1"/>
      <w:marLeft w:val="0"/>
      <w:marRight w:val="0"/>
      <w:marTop w:val="0"/>
      <w:marBottom w:val="0"/>
      <w:divBdr>
        <w:top w:val="none" w:sz="0" w:space="0" w:color="auto"/>
        <w:left w:val="none" w:sz="0" w:space="0" w:color="auto"/>
        <w:bottom w:val="none" w:sz="0" w:space="0" w:color="auto"/>
        <w:right w:val="none" w:sz="0" w:space="0" w:color="auto"/>
      </w:divBdr>
    </w:div>
    <w:div w:id="1813712467">
      <w:bodyDiv w:val="1"/>
      <w:marLeft w:val="0"/>
      <w:marRight w:val="0"/>
      <w:marTop w:val="0"/>
      <w:marBottom w:val="0"/>
      <w:divBdr>
        <w:top w:val="none" w:sz="0" w:space="0" w:color="auto"/>
        <w:left w:val="none" w:sz="0" w:space="0" w:color="auto"/>
        <w:bottom w:val="none" w:sz="0" w:space="0" w:color="auto"/>
        <w:right w:val="none" w:sz="0" w:space="0" w:color="auto"/>
      </w:divBdr>
    </w:div>
    <w:div w:id="1865089984">
      <w:bodyDiv w:val="1"/>
      <w:marLeft w:val="0"/>
      <w:marRight w:val="0"/>
      <w:marTop w:val="0"/>
      <w:marBottom w:val="0"/>
      <w:divBdr>
        <w:top w:val="none" w:sz="0" w:space="0" w:color="auto"/>
        <w:left w:val="none" w:sz="0" w:space="0" w:color="auto"/>
        <w:bottom w:val="none" w:sz="0" w:space="0" w:color="auto"/>
        <w:right w:val="none" w:sz="0" w:space="0" w:color="auto"/>
      </w:divBdr>
    </w:div>
    <w:div w:id="1895581790">
      <w:bodyDiv w:val="1"/>
      <w:marLeft w:val="0"/>
      <w:marRight w:val="0"/>
      <w:marTop w:val="0"/>
      <w:marBottom w:val="0"/>
      <w:divBdr>
        <w:top w:val="none" w:sz="0" w:space="0" w:color="auto"/>
        <w:left w:val="none" w:sz="0" w:space="0" w:color="auto"/>
        <w:bottom w:val="none" w:sz="0" w:space="0" w:color="auto"/>
        <w:right w:val="none" w:sz="0" w:space="0" w:color="auto"/>
      </w:divBdr>
    </w:div>
    <w:div w:id="1943104750">
      <w:bodyDiv w:val="1"/>
      <w:marLeft w:val="0"/>
      <w:marRight w:val="0"/>
      <w:marTop w:val="0"/>
      <w:marBottom w:val="0"/>
      <w:divBdr>
        <w:top w:val="none" w:sz="0" w:space="0" w:color="auto"/>
        <w:left w:val="none" w:sz="0" w:space="0" w:color="auto"/>
        <w:bottom w:val="none" w:sz="0" w:space="0" w:color="auto"/>
        <w:right w:val="none" w:sz="0" w:space="0" w:color="auto"/>
      </w:divBdr>
    </w:div>
    <w:div w:id="2003778689">
      <w:bodyDiv w:val="1"/>
      <w:marLeft w:val="0"/>
      <w:marRight w:val="0"/>
      <w:marTop w:val="0"/>
      <w:marBottom w:val="0"/>
      <w:divBdr>
        <w:top w:val="none" w:sz="0" w:space="0" w:color="auto"/>
        <w:left w:val="none" w:sz="0" w:space="0" w:color="auto"/>
        <w:bottom w:val="none" w:sz="0" w:space="0" w:color="auto"/>
        <w:right w:val="none" w:sz="0" w:space="0" w:color="auto"/>
      </w:divBdr>
    </w:div>
    <w:div w:id="2038504600">
      <w:bodyDiv w:val="1"/>
      <w:marLeft w:val="0"/>
      <w:marRight w:val="0"/>
      <w:marTop w:val="0"/>
      <w:marBottom w:val="0"/>
      <w:divBdr>
        <w:top w:val="none" w:sz="0" w:space="0" w:color="auto"/>
        <w:left w:val="none" w:sz="0" w:space="0" w:color="auto"/>
        <w:bottom w:val="none" w:sz="0" w:space="0" w:color="auto"/>
        <w:right w:val="none" w:sz="0" w:space="0" w:color="auto"/>
      </w:divBdr>
    </w:div>
    <w:div w:id="2050714103">
      <w:bodyDiv w:val="1"/>
      <w:marLeft w:val="0"/>
      <w:marRight w:val="0"/>
      <w:marTop w:val="0"/>
      <w:marBottom w:val="0"/>
      <w:divBdr>
        <w:top w:val="none" w:sz="0" w:space="0" w:color="auto"/>
        <w:left w:val="none" w:sz="0" w:space="0" w:color="auto"/>
        <w:bottom w:val="none" w:sz="0" w:space="0" w:color="auto"/>
        <w:right w:val="none" w:sz="0" w:space="0" w:color="auto"/>
      </w:divBdr>
    </w:div>
    <w:div w:id="2058044568">
      <w:bodyDiv w:val="1"/>
      <w:marLeft w:val="0"/>
      <w:marRight w:val="0"/>
      <w:marTop w:val="0"/>
      <w:marBottom w:val="0"/>
      <w:divBdr>
        <w:top w:val="none" w:sz="0" w:space="0" w:color="auto"/>
        <w:left w:val="none" w:sz="0" w:space="0" w:color="auto"/>
        <w:bottom w:val="none" w:sz="0" w:space="0" w:color="auto"/>
        <w:right w:val="none" w:sz="0" w:space="0" w:color="auto"/>
      </w:divBdr>
    </w:div>
    <w:div w:id="2071417613">
      <w:bodyDiv w:val="1"/>
      <w:marLeft w:val="0"/>
      <w:marRight w:val="0"/>
      <w:marTop w:val="0"/>
      <w:marBottom w:val="0"/>
      <w:divBdr>
        <w:top w:val="none" w:sz="0" w:space="0" w:color="auto"/>
        <w:left w:val="none" w:sz="0" w:space="0" w:color="auto"/>
        <w:bottom w:val="none" w:sz="0" w:space="0" w:color="auto"/>
        <w:right w:val="none" w:sz="0" w:space="0" w:color="auto"/>
      </w:divBdr>
    </w:div>
    <w:div w:id="2096511097">
      <w:bodyDiv w:val="1"/>
      <w:marLeft w:val="0"/>
      <w:marRight w:val="0"/>
      <w:marTop w:val="0"/>
      <w:marBottom w:val="0"/>
      <w:divBdr>
        <w:top w:val="none" w:sz="0" w:space="0" w:color="auto"/>
        <w:left w:val="none" w:sz="0" w:space="0" w:color="auto"/>
        <w:bottom w:val="none" w:sz="0" w:space="0" w:color="auto"/>
        <w:right w:val="none" w:sz="0" w:space="0" w:color="auto"/>
      </w:divBdr>
    </w:div>
    <w:div w:id="21268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50901-C95E-485F-B1F8-8B091A47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Wearing</dc:creator>
  <cp:lastModifiedBy>Nikoleta Nikolova</cp:lastModifiedBy>
  <cp:revision>27</cp:revision>
  <dcterms:created xsi:type="dcterms:W3CDTF">2020-09-08T06:53:00Z</dcterms:created>
  <dcterms:modified xsi:type="dcterms:W3CDTF">2020-11-18T11:35:00Z</dcterms:modified>
</cp:coreProperties>
</file>